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2487" w14:textId="16EFC758" w:rsidR="00F95DEA" w:rsidRDefault="00F95DEA" w:rsidP="00F95DEA">
      <w:pPr>
        <w:ind w:left="360"/>
        <w:jc w:val="center"/>
        <w:rPr>
          <w:rFonts w:ascii="TheSans 5" w:hAnsi="TheSans 5"/>
        </w:rPr>
      </w:pPr>
      <w:r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48CE" w14:textId="77777777" w:rsidR="00F95DEA" w:rsidRPr="0088091F" w:rsidRDefault="00F95DEA" w:rsidP="0088665E">
      <w:pPr>
        <w:spacing w:line="240" w:lineRule="auto"/>
        <w:ind w:left="360"/>
        <w:jc w:val="center"/>
        <w:rPr>
          <w:rFonts w:ascii="TheSans 5" w:hAnsi="TheSans 5"/>
          <w:color w:val="000000" w:themeColor="text1"/>
          <w:sz w:val="16"/>
          <w:szCs w:val="16"/>
        </w:rPr>
      </w:pPr>
      <w:r w:rsidRPr="0088091F">
        <w:rPr>
          <w:rFonts w:ascii="TheSans 5" w:hAnsi="TheSans 5"/>
          <w:color w:val="000000" w:themeColor="text1"/>
          <w:sz w:val="16"/>
          <w:szCs w:val="16"/>
        </w:rPr>
        <w:t>7125 Riverside Dr., Dublin, Ohio 43016</w:t>
      </w:r>
    </w:p>
    <w:p w14:paraId="5849C0C1" w14:textId="77777777" w:rsidR="00F95DEA" w:rsidRPr="0088091F" w:rsidRDefault="00F95DEA" w:rsidP="0088665E">
      <w:pPr>
        <w:spacing w:line="240" w:lineRule="auto"/>
        <w:ind w:left="360"/>
        <w:jc w:val="center"/>
        <w:rPr>
          <w:rFonts w:ascii="TheSans 5" w:hAnsi="TheSans 5"/>
          <w:color w:val="000000" w:themeColor="text1"/>
          <w:sz w:val="16"/>
          <w:szCs w:val="16"/>
        </w:rPr>
      </w:pPr>
      <w:r w:rsidRPr="0088091F">
        <w:rPr>
          <w:rFonts w:ascii="TheSans 5" w:hAnsi="TheSans 5"/>
          <w:color w:val="000000" w:themeColor="text1"/>
          <w:sz w:val="16"/>
          <w:szCs w:val="16"/>
        </w:rPr>
        <w:t xml:space="preserve">614/889-7444 </w:t>
      </w:r>
      <w:r w:rsidRPr="0088091F">
        <w:rPr>
          <w:rFonts w:ascii="TheSans 5" w:hAnsi="TheSans 5"/>
          <w:color w:val="000000" w:themeColor="text1"/>
          <w:sz w:val="16"/>
          <w:szCs w:val="16"/>
        </w:rPr>
        <w:sym w:font="Symbol" w:char="F0B7"/>
      </w:r>
      <w:r w:rsidRPr="0088091F">
        <w:rPr>
          <w:rFonts w:ascii="TheSans 5" w:hAnsi="TheSans 5"/>
          <w:color w:val="000000" w:themeColor="text1"/>
          <w:sz w:val="16"/>
          <w:szCs w:val="16"/>
        </w:rPr>
        <w:t xml:space="preserve"> </w:t>
      </w:r>
      <w:hyperlink r:id="rId8" w:history="1">
        <w:r w:rsidRPr="0088091F">
          <w:rPr>
            <w:rStyle w:val="Hyperlink"/>
            <w:rFonts w:ascii="TheSans 5" w:hAnsi="TheSans 5"/>
            <w:color w:val="000000" w:themeColor="text1"/>
            <w:sz w:val="16"/>
            <w:szCs w:val="16"/>
          </w:rPr>
          <w:t>www.dublinarts.org</w:t>
        </w:r>
      </w:hyperlink>
    </w:p>
    <w:p w14:paraId="07BF3D5C" w14:textId="77777777" w:rsidR="00F95DEA" w:rsidRPr="0088091F" w:rsidRDefault="00F95DEA" w:rsidP="00C05F32">
      <w:pPr>
        <w:jc w:val="center"/>
        <w:rPr>
          <w:rFonts w:ascii="TheSans 5" w:hAnsi="TheSans 5"/>
          <w:color w:val="000000" w:themeColor="text1"/>
        </w:rPr>
      </w:pPr>
    </w:p>
    <w:p w14:paraId="1D869FBD" w14:textId="77777777" w:rsidR="0023192F" w:rsidRPr="0088091F" w:rsidRDefault="004E7EE4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Dublin Arts Council</w:t>
      </w:r>
    </w:p>
    <w:p w14:paraId="50AAD3A0" w14:textId="77777777" w:rsidR="001514D8" w:rsidRPr="0088091F" w:rsidRDefault="001514D8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Community Art Grants</w:t>
      </w:r>
    </w:p>
    <w:p w14:paraId="44858348" w14:textId="7F163867" w:rsidR="004E7EE4" w:rsidRPr="0088091F" w:rsidRDefault="004E7EE4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Final Report</w:t>
      </w:r>
      <w:r w:rsidR="001514D8" w:rsidRPr="0088091F">
        <w:rPr>
          <w:rFonts w:ascii="TheSans 5" w:hAnsi="TheSans 5"/>
          <w:color w:val="000000" w:themeColor="text1"/>
        </w:rPr>
        <w:t xml:space="preserve"> Guidelines </w:t>
      </w:r>
      <w:r w:rsidR="00BE3299" w:rsidRPr="0088091F">
        <w:rPr>
          <w:rFonts w:ascii="TheSans 5" w:hAnsi="TheSans 5"/>
          <w:color w:val="000000" w:themeColor="text1"/>
        </w:rPr>
        <w:t>201</w:t>
      </w:r>
      <w:r w:rsidR="00DD78F0" w:rsidRPr="0088091F">
        <w:rPr>
          <w:rFonts w:ascii="TheSans 5" w:hAnsi="TheSans 5"/>
          <w:color w:val="000000" w:themeColor="text1"/>
        </w:rPr>
        <w:t>9</w:t>
      </w:r>
    </w:p>
    <w:p w14:paraId="103B5DAD" w14:textId="77777777" w:rsidR="004E7EE4" w:rsidRPr="0088091F" w:rsidRDefault="004E7EE4">
      <w:pPr>
        <w:rPr>
          <w:rFonts w:ascii="TheSans 5" w:hAnsi="TheSans 5"/>
          <w:color w:val="000000" w:themeColor="text1"/>
        </w:rPr>
      </w:pPr>
    </w:p>
    <w:p w14:paraId="1C7D597C" w14:textId="3531B6C3" w:rsidR="005E4F1B" w:rsidRPr="0088091F" w:rsidRDefault="00C05F32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The purpose of the</w:t>
      </w:r>
      <w:r w:rsidR="00AB1A51" w:rsidRPr="0088091F">
        <w:rPr>
          <w:rFonts w:ascii="TheSans 5" w:hAnsi="TheSans 5"/>
          <w:color w:val="000000" w:themeColor="text1"/>
        </w:rPr>
        <w:t xml:space="preserve"> final report is to summarize the work done under the grant received from Dublin Arts Council</w:t>
      </w:r>
      <w:r w:rsidR="00BE3299" w:rsidRPr="0088091F">
        <w:rPr>
          <w:rFonts w:ascii="TheSans 5" w:hAnsi="TheSans 5"/>
          <w:color w:val="000000" w:themeColor="text1"/>
        </w:rPr>
        <w:t xml:space="preserve"> for 201</w:t>
      </w:r>
      <w:r w:rsidR="00DD78F0" w:rsidRPr="0088091F">
        <w:rPr>
          <w:rFonts w:ascii="TheSans 5" w:hAnsi="TheSans 5"/>
          <w:color w:val="000000" w:themeColor="text1"/>
        </w:rPr>
        <w:t>9</w:t>
      </w:r>
      <w:r w:rsidR="00AB1A51" w:rsidRPr="0088091F">
        <w:rPr>
          <w:rFonts w:ascii="TheSans 5" w:hAnsi="TheSans 5"/>
          <w:color w:val="000000" w:themeColor="text1"/>
        </w:rPr>
        <w:t xml:space="preserve">. </w:t>
      </w:r>
      <w:r w:rsidR="004E7EE4" w:rsidRPr="0088091F">
        <w:rPr>
          <w:rFonts w:ascii="TheSans 7-Bold" w:hAnsi="TheSans 7-Bold"/>
          <w:color w:val="000000" w:themeColor="text1"/>
        </w:rPr>
        <w:t>Fina</w:t>
      </w:r>
      <w:r w:rsidR="008D60E5" w:rsidRPr="0088091F">
        <w:rPr>
          <w:rFonts w:ascii="TheSans 7-Bold" w:hAnsi="TheSans 7-Bold"/>
          <w:color w:val="000000" w:themeColor="text1"/>
        </w:rPr>
        <w:t>l reports are due by F</w:t>
      </w:r>
      <w:r w:rsidR="00DD78F0" w:rsidRPr="0088091F">
        <w:rPr>
          <w:rFonts w:ascii="TheSans 7-Bold" w:hAnsi="TheSans 7-Bold"/>
          <w:color w:val="000000" w:themeColor="text1"/>
        </w:rPr>
        <w:t>riday, F</w:t>
      </w:r>
      <w:r w:rsidR="008D60E5" w:rsidRPr="0088091F">
        <w:rPr>
          <w:rFonts w:ascii="TheSans 7-Bold" w:hAnsi="TheSans 7-Bold"/>
          <w:color w:val="000000" w:themeColor="text1"/>
        </w:rPr>
        <w:t>ebruary 1</w:t>
      </w:r>
      <w:r w:rsidR="00DD78F0" w:rsidRPr="0088091F">
        <w:rPr>
          <w:rFonts w:ascii="TheSans 7-Bold" w:hAnsi="TheSans 7-Bold"/>
          <w:color w:val="000000" w:themeColor="text1"/>
        </w:rPr>
        <w:t>4</w:t>
      </w:r>
      <w:r w:rsidR="004E7EE4" w:rsidRPr="0088091F">
        <w:rPr>
          <w:rFonts w:ascii="TheSans 7-Bold" w:hAnsi="TheSans 7-Bold"/>
          <w:color w:val="000000" w:themeColor="text1"/>
        </w:rPr>
        <w:t>, 20</w:t>
      </w:r>
      <w:r w:rsidR="00DD78F0" w:rsidRPr="0088091F">
        <w:rPr>
          <w:rFonts w:ascii="TheSans 7-Bold" w:hAnsi="TheSans 7-Bold"/>
          <w:color w:val="000000" w:themeColor="text1"/>
        </w:rPr>
        <w:t>20</w:t>
      </w:r>
      <w:r w:rsidR="004E7EE4" w:rsidRPr="0088091F">
        <w:rPr>
          <w:rFonts w:ascii="TheSans 5" w:hAnsi="TheSans 5"/>
          <w:color w:val="000000" w:themeColor="text1"/>
        </w:rPr>
        <w:t>.</w:t>
      </w:r>
      <w:r w:rsidRPr="0088091F">
        <w:rPr>
          <w:rFonts w:ascii="TheSans 5" w:hAnsi="TheSans 5"/>
          <w:color w:val="000000" w:themeColor="text1"/>
        </w:rPr>
        <w:t xml:space="preserve"> The</w:t>
      </w:r>
      <w:r w:rsidR="004E7EE4" w:rsidRPr="0088091F">
        <w:rPr>
          <w:rFonts w:ascii="TheSans 5" w:hAnsi="TheSans 5"/>
          <w:color w:val="000000" w:themeColor="text1"/>
        </w:rPr>
        <w:t xml:space="preserve"> report should document how the organization spent funds and should include a detailed description of activities, including attendance figures. </w:t>
      </w:r>
    </w:p>
    <w:p w14:paraId="15AE2781" w14:textId="77777777" w:rsidR="00F95DEA" w:rsidRPr="0088091F" w:rsidRDefault="004E7EE4">
      <w:pPr>
        <w:rPr>
          <w:rFonts w:ascii="TheSans 5" w:hAnsi="TheSans 5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 xml:space="preserve">Please include </w:t>
      </w:r>
      <w:r w:rsidR="005E4F1B" w:rsidRPr="0088091F">
        <w:rPr>
          <w:rFonts w:ascii="TheSans 7-Bold" w:hAnsi="TheSans 7-Bold"/>
          <w:color w:val="000000" w:themeColor="text1"/>
        </w:rPr>
        <w:t>support materials</w:t>
      </w:r>
      <w:r w:rsidR="005E4F1B" w:rsidRPr="0088091F">
        <w:rPr>
          <w:rFonts w:ascii="TheSans 5" w:hAnsi="TheSans 5"/>
          <w:color w:val="000000" w:themeColor="text1"/>
        </w:rPr>
        <w:t xml:space="preserve">; </w:t>
      </w:r>
      <w:r w:rsidRPr="0088091F">
        <w:rPr>
          <w:rFonts w:ascii="TheSans 5" w:hAnsi="TheSans 5"/>
          <w:color w:val="000000" w:themeColor="text1"/>
        </w:rPr>
        <w:t>exam</w:t>
      </w:r>
      <w:r w:rsidR="00F95DEA" w:rsidRPr="0088091F">
        <w:rPr>
          <w:rFonts w:ascii="TheSans 5" w:hAnsi="TheSans 5"/>
          <w:color w:val="000000" w:themeColor="text1"/>
        </w:rPr>
        <w:t xml:space="preserve">ples of publications/collateral and/or photos </w:t>
      </w:r>
      <w:r w:rsidRPr="0088091F">
        <w:rPr>
          <w:rFonts w:ascii="TheSans 5" w:hAnsi="TheSans 5"/>
          <w:color w:val="000000" w:themeColor="text1"/>
        </w:rPr>
        <w:t>that demonstrate the use of Dublin Arts Council logo or verbal/written credit of</w:t>
      </w:r>
      <w:r w:rsidR="005E4F1B" w:rsidRPr="0088091F">
        <w:rPr>
          <w:rFonts w:ascii="TheSans 5" w:hAnsi="TheSans 5"/>
          <w:color w:val="000000" w:themeColor="text1"/>
        </w:rPr>
        <w:t xml:space="preserve"> Dublin Arts Council's support. </w:t>
      </w:r>
    </w:p>
    <w:p w14:paraId="508560EE" w14:textId="552E43F9" w:rsidR="004E7EE4" w:rsidRPr="0088091F" w:rsidRDefault="004E7EE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Failure to submit the grant follow-up report in a timely and complete manner could result in a disapproval of future grant applications.</w:t>
      </w:r>
    </w:p>
    <w:p w14:paraId="4EA1BA5A" w14:textId="437A9958" w:rsidR="00F95DEA" w:rsidRPr="0088091F" w:rsidRDefault="00513C38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begin your report with the following general information, and continue by responding to the prompts below. Your final report package will in</w:t>
      </w:r>
      <w:r w:rsidR="002F60D6" w:rsidRPr="0088091F">
        <w:rPr>
          <w:rFonts w:ascii="TheSans 5" w:hAnsi="TheSans 5"/>
          <w:color w:val="000000" w:themeColor="text1"/>
        </w:rPr>
        <w:t xml:space="preserve">clude the project activities </w:t>
      </w:r>
      <w:r w:rsidRPr="0088091F">
        <w:rPr>
          <w:rFonts w:ascii="TheSans 5" w:hAnsi="TheSans 5"/>
          <w:color w:val="000000" w:themeColor="text1"/>
        </w:rPr>
        <w:t>narrative, support materials and an income and expense sta</w:t>
      </w:r>
      <w:r w:rsidR="00F400FA" w:rsidRPr="0088091F">
        <w:rPr>
          <w:rFonts w:ascii="TheSans 5" w:hAnsi="TheSans 5"/>
          <w:color w:val="000000" w:themeColor="text1"/>
        </w:rPr>
        <w:t>tement, as outlined in prompt #6</w:t>
      </w:r>
      <w:r w:rsidRPr="0088091F">
        <w:rPr>
          <w:rFonts w:ascii="TheSans 5" w:hAnsi="TheSans 5"/>
          <w:color w:val="000000" w:themeColor="text1"/>
        </w:rPr>
        <w:t>.</w:t>
      </w:r>
    </w:p>
    <w:p w14:paraId="27E4754F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Name of Organization:</w:t>
      </w:r>
    </w:p>
    <w:p w14:paraId="0275324B" w14:textId="77777777" w:rsidR="000D285F" w:rsidRPr="0088091F" w:rsidRDefault="000D285F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Grant Amount:</w:t>
      </w:r>
    </w:p>
    <w:p w14:paraId="65170B82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Mailing Address:</w:t>
      </w:r>
    </w:p>
    <w:p w14:paraId="40217722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Website:</w:t>
      </w:r>
    </w:p>
    <w:p w14:paraId="5EE43C53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Contact </w:t>
      </w:r>
      <w:r w:rsidR="00B543AF" w:rsidRPr="0088091F">
        <w:rPr>
          <w:rFonts w:ascii="TheSans 5" w:hAnsi="TheSans 5"/>
          <w:color w:val="000000" w:themeColor="text1"/>
        </w:rPr>
        <w:t>Person/Title/Email/Telephone:</w:t>
      </w:r>
    </w:p>
    <w:p w14:paraId="2D76F6EC" w14:textId="78671002" w:rsidR="00F95DEA" w:rsidRPr="0088091F" w:rsidRDefault="00B543AF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Alternate </w:t>
      </w:r>
      <w:r w:rsidR="00517334" w:rsidRPr="0088091F">
        <w:rPr>
          <w:rFonts w:ascii="TheSans 5" w:hAnsi="TheSans 5"/>
          <w:color w:val="000000" w:themeColor="text1"/>
        </w:rPr>
        <w:t xml:space="preserve">Contact </w:t>
      </w:r>
      <w:r w:rsidRPr="0088091F">
        <w:rPr>
          <w:rFonts w:ascii="TheSans 5" w:hAnsi="TheSans 5"/>
          <w:color w:val="000000" w:themeColor="text1"/>
        </w:rPr>
        <w:t>Person/Title/Email/Telephone</w:t>
      </w:r>
      <w:r w:rsidR="00517334" w:rsidRPr="0088091F">
        <w:rPr>
          <w:rFonts w:ascii="TheSans 5" w:hAnsi="TheSans 5"/>
          <w:color w:val="000000" w:themeColor="text1"/>
        </w:rPr>
        <w:t>:</w:t>
      </w:r>
    </w:p>
    <w:p w14:paraId="7C77C342" w14:textId="77777777" w:rsidR="00AB0B26" w:rsidRPr="0088091F" w:rsidRDefault="008B67B3" w:rsidP="00AB0B26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Please explain how funding from Dublin Arts Council </w:t>
      </w:r>
      <w:r w:rsidR="00C73314" w:rsidRPr="0088091F">
        <w:rPr>
          <w:rFonts w:ascii="TheSans 5" w:hAnsi="TheSans 5"/>
          <w:color w:val="000000" w:themeColor="text1"/>
        </w:rPr>
        <w:t>influenced</w:t>
      </w:r>
      <w:r w:rsidRPr="0088091F">
        <w:rPr>
          <w:rFonts w:ascii="TheSans 5" w:hAnsi="TheSans 5"/>
          <w:color w:val="000000" w:themeColor="text1"/>
        </w:rPr>
        <w:t xml:space="preserve"> your organization's ability to fulfill its mission. </w:t>
      </w:r>
    </w:p>
    <w:p w14:paraId="198AAE98" w14:textId="77777777" w:rsidR="004107FC" w:rsidRPr="0088091F" w:rsidRDefault="004107FC" w:rsidP="004107FC">
      <w:pPr>
        <w:pStyle w:val="ListParagraph"/>
        <w:rPr>
          <w:rFonts w:ascii="TheSans 5" w:hAnsi="TheSans 5"/>
          <w:color w:val="000000" w:themeColor="text1"/>
        </w:rPr>
      </w:pPr>
    </w:p>
    <w:p w14:paraId="7858BB2E" w14:textId="158AB38F" w:rsidR="00AB0B26" w:rsidRPr="0088091F" w:rsidRDefault="00C73314" w:rsidP="00AB0B26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give a brief overview of how your organization fulfilled the projected goals of the organization/project</w:t>
      </w:r>
      <w:r w:rsidR="00B543AF" w:rsidRPr="0088091F">
        <w:rPr>
          <w:rFonts w:ascii="TheSans 5" w:hAnsi="TheSans 5"/>
          <w:color w:val="000000" w:themeColor="text1"/>
        </w:rPr>
        <w:t xml:space="preserve"> outlined in your grant application. </w:t>
      </w:r>
    </w:p>
    <w:p w14:paraId="7F11DC3A" w14:textId="77777777" w:rsidR="00AB0B26" w:rsidRPr="0088091F" w:rsidRDefault="00AB0B26" w:rsidP="00AB0B26">
      <w:pPr>
        <w:pStyle w:val="ListParagraph"/>
        <w:rPr>
          <w:rFonts w:ascii="TheSans 5" w:hAnsi="TheSans 5"/>
          <w:color w:val="000000" w:themeColor="text1"/>
        </w:rPr>
      </w:pPr>
    </w:p>
    <w:p w14:paraId="59628C9D" w14:textId="74B684E5" w:rsidR="000D0068" w:rsidRPr="0088091F" w:rsidRDefault="00EF477B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lastRenderedPageBreak/>
        <w:t xml:space="preserve">Please describe one or two outcomes </w:t>
      </w:r>
      <w:r w:rsidR="002F60D6" w:rsidRPr="0088091F">
        <w:rPr>
          <w:rFonts w:ascii="TheSans 5" w:hAnsi="TheSans 5"/>
          <w:color w:val="000000" w:themeColor="text1"/>
        </w:rPr>
        <w:t xml:space="preserve">from the funded project </w:t>
      </w:r>
      <w:r w:rsidRPr="0088091F">
        <w:rPr>
          <w:rFonts w:ascii="TheSans 5" w:hAnsi="TheSans 5"/>
          <w:color w:val="000000" w:themeColor="text1"/>
        </w:rPr>
        <w:t>that you vie</w:t>
      </w:r>
      <w:r w:rsidR="00675E12" w:rsidRPr="0088091F">
        <w:rPr>
          <w:rFonts w:ascii="TheSans 5" w:hAnsi="TheSans 5"/>
          <w:color w:val="000000" w:themeColor="text1"/>
        </w:rPr>
        <w:t>w as great successes and</w:t>
      </w:r>
      <w:r w:rsidRPr="0088091F">
        <w:rPr>
          <w:rFonts w:ascii="TheSans 5" w:hAnsi="TheSans 5"/>
          <w:color w:val="000000" w:themeColor="text1"/>
        </w:rPr>
        <w:t xml:space="preserve"> why. </w:t>
      </w:r>
    </w:p>
    <w:p w14:paraId="1A09D8A1" w14:textId="77777777" w:rsidR="005763EA" w:rsidRPr="0088091F" w:rsidRDefault="005763EA" w:rsidP="005763EA">
      <w:pPr>
        <w:pStyle w:val="ListParagraph"/>
        <w:rPr>
          <w:rFonts w:ascii="TheSans 5" w:hAnsi="TheSans 5"/>
          <w:color w:val="000000" w:themeColor="text1"/>
        </w:rPr>
      </w:pPr>
    </w:p>
    <w:p w14:paraId="7E1820CF" w14:textId="191EB072" w:rsidR="000D0068" w:rsidRPr="0088091F" w:rsidRDefault="00BB409E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</w:t>
      </w:r>
      <w:r w:rsidR="008C72E8" w:rsidRPr="0088091F">
        <w:rPr>
          <w:rFonts w:ascii="TheSans 5" w:hAnsi="TheSans 5"/>
          <w:color w:val="000000" w:themeColor="text1"/>
        </w:rPr>
        <w:t>lease include an example of your evaluation instrument(s</w:t>
      </w:r>
      <w:r w:rsidR="000D0068" w:rsidRPr="0088091F">
        <w:rPr>
          <w:rFonts w:ascii="TheSans 5" w:hAnsi="TheSans 5"/>
          <w:color w:val="000000" w:themeColor="text1"/>
        </w:rPr>
        <w:t>).</w:t>
      </w:r>
      <w:r w:rsidR="001853BC" w:rsidRPr="0088091F">
        <w:rPr>
          <w:rFonts w:ascii="TheSans 5" w:hAnsi="TheSans 5"/>
          <w:color w:val="000000" w:themeColor="text1"/>
        </w:rPr>
        <w:br/>
      </w:r>
    </w:p>
    <w:p w14:paraId="72C5BA0B" w14:textId="76D0E7EC" w:rsidR="000D0068" w:rsidRPr="0088091F" w:rsidRDefault="00307A8A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If applicable, please share a story or an anecdote </w:t>
      </w:r>
      <w:r w:rsidR="00983834" w:rsidRPr="0088091F">
        <w:rPr>
          <w:rFonts w:ascii="TheSans 5" w:hAnsi="TheSans 5"/>
          <w:color w:val="000000" w:themeColor="text1"/>
        </w:rPr>
        <w:t xml:space="preserve">from a participant or audience member </w:t>
      </w:r>
      <w:r w:rsidR="000D0068" w:rsidRPr="0088091F">
        <w:rPr>
          <w:rFonts w:ascii="TheSans 5" w:hAnsi="TheSans 5"/>
          <w:color w:val="000000" w:themeColor="text1"/>
        </w:rPr>
        <w:t>who responded in some way to the</w:t>
      </w:r>
      <w:r w:rsidR="00983834" w:rsidRPr="0088091F">
        <w:rPr>
          <w:rFonts w:ascii="TheSans 5" w:hAnsi="TheSans 5"/>
          <w:color w:val="000000" w:themeColor="text1"/>
        </w:rPr>
        <w:t xml:space="preserve"> funded activity</w:t>
      </w:r>
      <w:r w:rsidR="000D0068" w:rsidRPr="0088091F">
        <w:rPr>
          <w:rFonts w:ascii="TheSans 5" w:hAnsi="TheSans 5"/>
          <w:color w:val="000000" w:themeColor="text1"/>
        </w:rPr>
        <w:t>.</w:t>
      </w:r>
      <w:r w:rsidR="00D44DB7" w:rsidRPr="0088091F">
        <w:rPr>
          <w:rFonts w:ascii="TheSans 5" w:hAnsi="TheSans 5"/>
          <w:color w:val="000000" w:themeColor="text1"/>
        </w:rPr>
        <w:br/>
      </w:r>
    </w:p>
    <w:p w14:paraId="75EF98AC" w14:textId="09E44729" w:rsidR="00F5287D" w:rsidRPr="0088091F" w:rsidRDefault="00F5287D" w:rsidP="002872C1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provide an itemized final actu</w:t>
      </w:r>
      <w:r w:rsidR="00376D9B" w:rsidRPr="0088091F">
        <w:rPr>
          <w:rFonts w:ascii="TheSans 5" w:hAnsi="TheSans 5"/>
          <w:color w:val="000000" w:themeColor="text1"/>
        </w:rPr>
        <w:t xml:space="preserve">al </w:t>
      </w:r>
      <w:r w:rsidR="008321F0" w:rsidRPr="0088091F">
        <w:rPr>
          <w:rFonts w:ascii="TheSans 5" w:hAnsi="TheSans 5"/>
          <w:color w:val="000000" w:themeColor="text1"/>
        </w:rPr>
        <w:t>income and expense statement</w:t>
      </w:r>
      <w:r w:rsidR="000D0068" w:rsidRPr="0088091F">
        <w:rPr>
          <w:rFonts w:ascii="TheSans 5" w:hAnsi="TheSans 5"/>
          <w:color w:val="000000" w:themeColor="text1"/>
        </w:rPr>
        <w:t>.</w:t>
      </w:r>
      <w:r w:rsidR="007466F6" w:rsidRPr="0088091F">
        <w:rPr>
          <w:rFonts w:ascii="TheSans 5" w:hAnsi="TheSans 5"/>
          <w:color w:val="000000" w:themeColor="text1"/>
        </w:rPr>
        <w:t xml:space="preserve"> </w:t>
      </w:r>
    </w:p>
    <w:p w14:paraId="03C0E657" w14:textId="77777777" w:rsidR="00517334" w:rsidRPr="0088091F" w:rsidRDefault="00517334">
      <w:pPr>
        <w:rPr>
          <w:rFonts w:ascii="TheSans 5" w:hAnsi="TheSans 5"/>
          <w:color w:val="000000" w:themeColor="text1"/>
        </w:rPr>
      </w:pPr>
    </w:p>
    <w:p w14:paraId="18A58AF7" w14:textId="79BAD24B" w:rsidR="00F95DEA" w:rsidRPr="0088091F" w:rsidRDefault="007A0882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One copy of the </w:t>
      </w:r>
      <w:r w:rsidR="00803339" w:rsidRPr="0088091F">
        <w:rPr>
          <w:rFonts w:ascii="TheSans 5" w:hAnsi="TheSans 5"/>
          <w:color w:val="000000" w:themeColor="text1"/>
        </w:rPr>
        <w:t>201</w:t>
      </w:r>
      <w:r w:rsidR="00DD78F0" w:rsidRPr="0088091F">
        <w:rPr>
          <w:rFonts w:ascii="TheSans 5" w:hAnsi="TheSans 5"/>
          <w:color w:val="000000" w:themeColor="text1"/>
        </w:rPr>
        <w:t>9</w:t>
      </w:r>
      <w:r w:rsidR="00803339" w:rsidRPr="0088091F">
        <w:rPr>
          <w:rFonts w:ascii="TheSans 5" w:hAnsi="TheSans 5"/>
          <w:color w:val="000000" w:themeColor="text1"/>
        </w:rPr>
        <w:t xml:space="preserve"> f</w:t>
      </w:r>
      <w:r w:rsidRPr="0088091F">
        <w:rPr>
          <w:rFonts w:ascii="TheSans 5" w:hAnsi="TheSans 5"/>
          <w:color w:val="000000" w:themeColor="text1"/>
        </w:rPr>
        <w:t>inal report</w:t>
      </w:r>
      <w:r w:rsidR="005E4F1B" w:rsidRPr="0088091F">
        <w:rPr>
          <w:rFonts w:ascii="TheSans 5" w:hAnsi="TheSans 5"/>
          <w:color w:val="000000" w:themeColor="text1"/>
        </w:rPr>
        <w:t>, including</w:t>
      </w:r>
      <w:r w:rsidR="00C05F32" w:rsidRPr="0088091F">
        <w:rPr>
          <w:rFonts w:ascii="TheSans 5" w:hAnsi="TheSans 5"/>
          <w:color w:val="000000" w:themeColor="text1"/>
        </w:rPr>
        <w:t xml:space="preserve"> </w:t>
      </w:r>
      <w:r w:rsidR="00F95DEA" w:rsidRPr="0088091F">
        <w:rPr>
          <w:rFonts w:ascii="TheSans 5" w:hAnsi="TheSans 5"/>
          <w:color w:val="000000" w:themeColor="text1"/>
        </w:rPr>
        <w:t xml:space="preserve">support materials, </w:t>
      </w:r>
      <w:r w:rsidR="00C05F32" w:rsidRPr="0088091F">
        <w:rPr>
          <w:rFonts w:ascii="TheSans 5" w:hAnsi="TheSans 5"/>
          <w:color w:val="000000" w:themeColor="text1"/>
        </w:rPr>
        <w:t>must</w:t>
      </w:r>
      <w:r w:rsidR="00925D99" w:rsidRPr="0088091F">
        <w:rPr>
          <w:rFonts w:ascii="TheSans 5" w:hAnsi="TheSans 5"/>
          <w:color w:val="000000" w:themeColor="text1"/>
        </w:rPr>
        <w:t xml:space="preserve"> be mailed </w:t>
      </w:r>
    </w:p>
    <w:p w14:paraId="1A5141CB" w14:textId="54C509AF" w:rsidR="004E7EE4" w:rsidRPr="0088091F" w:rsidRDefault="00925D99" w:rsidP="00D54D7E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(</w:t>
      </w:r>
      <w:r w:rsidR="00A220DD" w:rsidRPr="0088091F">
        <w:rPr>
          <w:rFonts w:ascii="TheSans 5" w:hAnsi="TheSans 5"/>
          <w:color w:val="000000" w:themeColor="text1"/>
        </w:rPr>
        <w:t>postmarked</w:t>
      </w:r>
      <w:r w:rsidR="0017229C" w:rsidRPr="0088091F">
        <w:rPr>
          <w:rFonts w:ascii="TheSans 5" w:hAnsi="TheSans 5"/>
          <w:color w:val="000000" w:themeColor="text1"/>
        </w:rPr>
        <w:t xml:space="preserve"> no later than Feb. 1</w:t>
      </w:r>
      <w:r w:rsidR="00DD78F0" w:rsidRPr="0088091F">
        <w:rPr>
          <w:rFonts w:ascii="TheSans 5" w:hAnsi="TheSans 5"/>
          <w:color w:val="000000" w:themeColor="text1"/>
        </w:rPr>
        <w:t>4</w:t>
      </w:r>
      <w:r w:rsidR="0017229C" w:rsidRPr="0088091F">
        <w:rPr>
          <w:rFonts w:ascii="TheSans 5" w:hAnsi="TheSans 5"/>
          <w:color w:val="000000" w:themeColor="text1"/>
        </w:rPr>
        <w:t>, 20</w:t>
      </w:r>
      <w:r w:rsidR="00DD78F0" w:rsidRPr="0088091F">
        <w:rPr>
          <w:rFonts w:ascii="TheSans 5" w:hAnsi="TheSans 5"/>
          <w:color w:val="000000" w:themeColor="text1"/>
        </w:rPr>
        <w:t>20</w:t>
      </w:r>
      <w:r w:rsidRPr="0088091F">
        <w:rPr>
          <w:rFonts w:ascii="TheSans 5" w:hAnsi="TheSans 5"/>
          <w:color w:val="000000" w:themeColor="text1"/>
        </w:rPr>
        <w:t xml:space="preserve"> or delivered </w:t>
      </w:r>
      <w:r w:rsidR="008D60E5" w:rsidRPr="0088091F">
        <w:rPr>
          <w:rFonts w:ascii="TheSans 5" w:hAnsi="TheSans 5"/>
          <w:color w:val="000000" w:themeColor="text1"/>
        </w:rPr>
        <w:t xml:space="preserve">by 5pm </w:t>
      </w:r>
      <w:r w:rsidR="00DD78F0" w:rsidRPr="0088091F">
        <w:rPr>
          <w:rFonts w:ascii="TheSans 5" w:hAnsi="TheSans 5"/>
          <w:color w:val="000000" w:themeColor="text1"/>
        </w:rPr>
        <w:t>Feb. 14, 2020</w:t>
      </w:r>
      <w:r w:rsidR="00D54D7E" w:rsidRPr="0088091F">
        <w:rPr>
          <w:rFonts w:ascii="TheSans 5" w:hAnsi="TheSans 5"/>
          <w:color w:val="000000" w:themeColor="text1"/>
        </w:rPr>
        <w:t>)</w:t>
      </w:r>
      <w:r w:rsidR="00C05F32" w:rsidRPr="0088091F">
        <w:rPr>
          <w:rFonts w:ascii="TheSans 5" w:hAnsi="TheSans 5"/>
          <w:color w:val="000000" w:themeColor="text1"/>
        </w:rPr>
        <w:t xml:space="preserve"> </w:t>
      </w:r>
      <w:r w:rsidRPr="0088091F">
        <w:rPr>
          <w:rFonts w:ascii="TheSans 5" w:hAnsi="TheSans 5"/>
          <w:color w:val="000000" w:themeColor="text1"/>
        </w:rPr>
        <w:t>to:</w:t>
      </w:r>
    </w:p>
    <w:p w14:paraId="6B786707" w14:textId="6E4746B1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Dublin Arts Council</w:t>
      </w:r>
    </w:p>
    <w:p w14:paraId="37F0BE04" w14:textId="1C8CA56C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7125 Riverside Dr.</w:t>
      </w:r>
    </w:p>
    <w:p w14:paraId="5AB2E2D8" w14:textId="54A86E8A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Dublin, Ohio 43016</w:t>
      </w:r>
      <w:bookmarkStart w:id="0" w:name="_GoBack"/>
      <w:bookmarkEnd w:id="0"/>
    </w:p>
    <w:p w14:paraId="2BAA21EA" w14:textId="7115C299" w:rsidR="002F60D6" w:rsidRPr="0088091F" w:rsidRDefault="002F60D6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 xml:space="preserve">Attn. Dr. </w:t>
      </w:r>
      <w:r w:rsidR="008D60E5" w:rsidRPr="0088091F">
        <w:rPr>
          <w:rFonts w:ascii="TheSans 7-Bold" w:hAnsi="TheSans 7-Bold"/>
          <w:color w:val="000000" w:themeColor="text1"/>
        </w:rPr>
        <w:t>David Guion</w:t>
      </w:r>
    </w:p>
    <w:p w14:paraId="6C131928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33B8FBD5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5AA1EE39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113CE45D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68118D96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77D74830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1457D435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0874C282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0256B31F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53226116" w14:textId="046B225F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1D124472" w14:textId="60D88A27" w:rsidR="00DD78F0" w:rsidRPr="0088091F" w:rsidRDefault="00DD78F0" w:rsidP="00925D99">
      <w:pPr>
        <w:jc w:val="center"/>
        <w:rPr>
          <w:rFonts w:ascii="TheSans 7-Bold" w:hAnsi="TheSans 7-Bold"/>
          <w:color w:val="000000" w:themeColor="text1"/>
        </w:rPr>
      </w:pPr>
    </w:p>
    <w:p w14:paraId="0539270A" w14:textId="77777777" w:rsidR="00297EF3" w:rsidRPr="0088091F" w:rsidRDefault="00297EF3" w:rsidP="00297EF3">
      <w:pPr>
        <w:jc w:val="center"/>
        <w:rPr>
          <w:rFonts w:ascii="TheSans 7-Bold" w:hAnsi="TheSans 7-Bold"/>
          <w:color w:val="000000" w:themeColor="text1"/>
        </w:rPr>
      </w:pPr>
    </w:p>
    <w:p w14:paraId="0D15CD51" w14:textId="20513911" w:rsidR="00513C38" w:rsidRPr="0088091F" w:rsidRDefault="00513C38" w:rsidP="00297EF3">
      <w:pPr>
        <w:jc w:val="center"/>
        <w:rPr>
          <w:rFonts w:ascii="TheSans 5" w:hAnsi="TheSans 5"/>
          <w:i/>
          <w:color w:val="000000" w:themeColor="text1"/>
          <w:sz w:val="18"/>
          <w:szCs w:val="18"/>
        </w:rPr>
      </w:pPr>
      <w:r w:rsidRPr="0088091F">
        <w:rPr>
          <w:rFonts w:ascii="TheSans 5" w:hAnsi="TheSans 5"/>
          <w:i/>
          <w:color w:val="000000" w:themeColor="text1"/>
          <w:sz w:val="18"/>
          <w:szCs w:val="18"/>
        </w:rPr>
        <w:t>Dublin Arts Council engages the community, cultivates creativity and fosters life-long learning through the arts.</w:t>
      </w:r>
    </w:p>
    <w:sectPr w:rsidR="00513C38" w:rsidRPr="0088091F" w:rsidSect="00513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6168" w14:textId="77777777" w:rsidR="00FF44D0" w:rsidRDefault="00FF44D0" w:rsidP="00B34795">
      <w:pPr>
        <w:spacing w:after="0" w:line="240" w:lineRule="auto"/>
      </w:pPr>
      <w:r>
        <w:separator/>
      </w:r>
    </w:p>
  </w:endnote>
  <w:endnote w:type="continuationSeparator" w:id="0">
    <w:p w14:paraId="6F0EF103" w14:textId="77777777" w:rsidR="00FF44D0" w:rsidRDefault="00FF44D0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5">
    <w:altName w:val="Cambria"/>
    <w:panose1 w:val="02000503000000000003"/>
    <w:charset w:val="00"/>
    <w:family w:val="auto"/>
    <w:notTrueType/>
    <w:pitch w:val="variable"/>
    <w:sig w:usb0="800000AF" w:usb1="5000204A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 7-Bold">
    <w:panose1 w:val="02000503000000000003"/>
    <w:charset w:val="00"/>
    <w:family w:val="auto"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4862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A920D" w14:textId="77777777" w:rsidR="00B34795" w:rsidRDefault="00B34795" w:rsidP="00B8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BA3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AAECC" w14:textId="77777777" w:rsidR="00B34795" w:rsidRDefault="00B34795" w:rsidP="00B824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E41B" w14:textId="77777777" w:rsidR="00B34795" w:rsidRDefault="00B3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D9F8" w14:textId="77777777" w:rsidR="00FF44D0" w:rsidRDefault="00FF44D0" w:rsidP="00B34795">
      <w:pPr>
        <w:spacing w:after="0" w:line="240" w:lineRule="auto"/>
      </w:pPr>
      <w:r>
        <w:separator/>
      </w:r>
    </w:p>
  </w:footnote>
  <w:footnote w:type="continuationSeparator" w:id="0">
    <w:p w14:paraId="71CACCAC" w14:textId="77777777" w:rsidR="00FF44D0" w:rsidRDefault="00FF44D0" w:rsidP="00B3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CAB0" w14:textId="77777777" w:rsidR="00B34795" w:rsidRDefault="00B3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5378" w14:textId="77777777" w:rsidR="00B34795" w:rsidRDefault="00B3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CEF" w14:textId="77777777" w:rsidR="00B34795" w:rsidRDefault="00B3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451C62"/>
    <w:multiLevelType w:val="hybridMultilevel"/>
    <w:tmpl w:val="9812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D0068"/>
    <w:rsid w:val="000D285F"/>
    <w:rsid w:val="00121D98"/>
    <w:rsid w:val="001514D8"/>
    <w:rsid w:val="0017229C"/>
    <w:rsid w:val="001853BC"/>
    <w:rsid w:val="0020783F"/>
    <w:rsid w:val="0023192F"/>
    <w:rsid w:val="00261939"/>
    <w:rsid w:val="00285711"/>
    <w:rsid w:val="002872C1"/>
    <w:rsid w:val="00297EF3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7A083C"/>
    <w:rsid w:val="007A0882"/>
    <w:rsid w:val="007F696B"/>
    <w:rsid w:val="00803339"/>
    <w:rsid w:val="008321F0"/>
    <w:rsid w:val="00880163"/>
    <w:rsid w:val="0088091F"/>
    <w:rsid w:val="0088665E"/>
    <w:rsid w:val="008B67B3"/>
    <w:rsid w:val="008C3AB6"/>
    <w:rsid w:val="008C72E8"/>
    <w:rsid w:val="008D60E5"/>
    <w:rsid w:val="00925D99"/>
    <w:rsid w:val="00947D51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60CD3"/>
    <w:rsid w:val="00B824D3"/>
    <w:rsid w:val="00BB409E"/>
    <w:rsid w:val="00BC076B"/>
    <w:rsid w:val="00BE3299"/>
    <w:rsid w:val="00C05F32"/>
    <w:rsid w:val="00C73314"/>
    <w:rsid w:val="00C90E14"/>
    <w:rsid w:val="00D44DB7"/>
    <w:rsid w:val="00D50354"/>
    <w:rsid w:val="00D54D7E"/>
    <w:rsid w:val="00DD78F0"/>
    <w:rsid w:val="00E551C0"/>
    <w:rsid w:val="00EC3B86"/>
    <w:rsid w:val="00EF477B"/>
    <w:rsid w:val="00F400FA"/>
    <w:rsid w:val="00F5287D"/>
    <w:rsid w:val="00F95DEA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B6EC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linart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4</cp:revision>
  <cp:lastPrinted>2017-08-22T15:46:00Z</cp:lastPrinted>
  <dcterms:created xsi:type="dcterms:W3CDTF">2019-08-14T19:03:00Z</dcterms:created>
  <dcterms:modified xsi:type="dcterms:W3CDTF">2019-08-15T13:41:00Z</dcterms:modified>
</cp:coreProperties>
</file>